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Банковская отчетность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+--------------+-----------------------------------------------------------------------------+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|Код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территории|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Код кредитной организации (филиала)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|  по ОКАТО    +----------------+---------------------+---------------------+----------------+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|              |    по ОКПО     |      основной       |   регистрационный   |      БИК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|              |                |   государственный   |       номер         |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|              |          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|регистрационный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номер|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(/порядковый номер)  |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+--------------+----------------+---------------------+---------------------+----------------+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|45286560000   |29054301        |1037739001046        |      2799           |   044552633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+--------------+----------------+---------------------+---------------------+----------------+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ОТЧЕТ ОБ УРОВНЕ ДОСТАТОЧНОСТИ КАПИТАЛА,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ВЕЛИЧИНЕ РЕЗЕРВОВ НА ПОКРЫТИЕ СОМНИТЕЛЬНЫХ ССУД И ИНЫХ АКТИВОВ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>(публикуемая форма)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по состоянию на  01.04.2011 года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Кредитной организации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Закрытое акционерное общество Инвестиционный Банк ФИНАМ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ЗАО ''Банк ФИНАМ''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Почтовый адрес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115093, Москва, ул. Большая Серпуховская, д.14/13, стр.1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  </w:t>
      </w:r>
      <w:r w:rsidR="00300E85">
        <w:rPr>
          <w:rFonts w:ascii="Courier New Cyr DS" w:hAnsi="Courier New Cyr DS" w:cs="Courier New"/>
          <w:spacing w:val="-24"/>
          <w:sz w:val="16"/>
          <w:szCs w:val="16"/>
        </w:rPr>
        <w:t xml:space="preserve">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Код формы по ОКУД 0409808</w:t>
      </w:r>
    </w:p>
    <w:p w:rsidR="004C0C97" w:rsidRPr="0039383F" w:rsidRDefault="0039383F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00E85">
        <w:rPr>
          <w:rFonts w:ascii="Courier New Cyr DS" w:hAnsi="Courier New Cyr DS" w:cs="Courier New"/>
          <w:spacing w:val="-24"/>
          <w:sz w:val="16"/>
          <w:szCs w:val="16"/>
        </w:rPr>
        <w:t xml:space="preserve">           </w:t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</w:t>
      </w:r>
      <w:r w:rsidR="00300E85">
        <w:rPr>
          <w:rFonts w:ascii="Courier New Cyr DS" w:hAnsi="Courier New Cyr DS" w:cs="Courier New"/>
          <w:spacing w:val="-24"/>
          <w:sz w:val="16"/>
          <w:szCs w:val="16"/>
        </w:rPr>
        <w:t xml:space="preserve">   </w:t>
      </w:r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Квартальна</w:t>
      </w:r>
      <w:proofErr w:type="gramStart"/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>я(</w:t>
      </w:r>
      <w:proofErr w:type="gramEnd"/>
      <w:r w:rsidR="004C0C97" w:rsidRPr="0039383F">
        <w:rPr>
          <w:rFonts w:ascii="Courier New Cyr DS" w:hAnsi="Courier New Cyr DS" w:cs="Courier New"/>
          <w:spacing w:val="-24"/>
          <w:sz w:val="16"/>
          <w:szCs w:val="16"/>
        </w:rPr>
        <w:t>Годовая)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|Номер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|            Наименование показателя                      |        Данные    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|Прирост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(+)/ |        Данные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на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|                                                         |       на начало  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|снижение</w:t>
      </w:r>
      <w:proofErr w:type="spellEnd"/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(-) |     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отчетную  дату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|строки|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        |      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отчетного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|за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отчетный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     |                                                         |         года           |  период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1    |                          2                              |           3            |      4      |          5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|Собственные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средства (капитал), (тыс. руб.), всего,      |               1448025.0|        74294|               1522319.0|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|в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том числе: 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1.1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|Уставный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капитал кредитной организации,                  |               1180000.0|            0|               1180000.0|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|в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том числе: 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1.1.1|Номинальная стоимость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зарегистрированных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обыкновенных    |               1180000.0|            0|               1180000.0|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|акций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(долей) 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1.1.2|Номинальная стоимость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зарегистрированных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|                     0.0|            0|                     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|привилегированных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акций   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1.2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|Собственные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акции (доли), выкупленные                    |                     0.0|            0|                     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|у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акционеров (участников) 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1.3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|Эмиссионный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доход                                        |                     0.0|            0|                     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1.4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|Резервный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фонд кредитной организации                     |                 21562.0|            0|                 21562.0|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1.5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|Финансовый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результат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деятельности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,п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ринимаемый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в расчет   |                229693.0|        73343|                303036.0|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|собственных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средств (капитала):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1.5.1|прошлых лет                                              |                 71176.0|       158517|                229693.0|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1.5.2|отчетного года                                           |                158517.0|             |                 73343.0|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1.6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|Нематериальные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активы                                    |                   561.0|            0|                   561.0|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1.7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|Субординированный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кредит (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займ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, депозит,                 |                     0.0|            0|                     0.0|</w:t>
      </w:r>
      <w:proofErr w:type="gramEnd"/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|облигационный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займ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)       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1.8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|Источники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(часть источников) дополнительного капитала,   |                     0.0|            0|                     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|для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формирования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которых инвесторами использованы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|ненадлежащие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активы 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</w:r>
      <w:r w:rsidR="00A6408E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r w:rsidR="00A6408E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2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|Нормативное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значение достаточности собственных средств   |                    10.0|      X      |                    10.0|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|(капитала), (процентов) 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</w:t>
      </w:r>
      <w:r w:rsidR="00A6408E">
        <w:rPr>
          <w:rFonts w:ascii="Courier New Cyr DS" w:hAnsi="Courier New Cyr DS" w:cs="Courier New"/>
          <w:spacing w:val="-24"/>
          <w:sz w:val="16"/>
          <w:szCs w:val="16"/>
        </w:rPr>
        <w:t xml:space="preserve"> 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3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|Фактическое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значение достаточности собственных средств   |                    42.2|      X      |                    45.9|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     |(капитала), (процентов)</w:t>
      </w:r>
      <w:r w:rsidRPr="0039383F">
        <w:rPr>
          <w:rFonts w:ascii="Courier New Cyr DS" w:hAnsi="Courier New Cyr DS" w:cs="Courier New"/>
          <w:spacing w:val="-24"/>
          <w:sz w:val="16"/>
          <w:szCs w:val="16"/>
        </w:rPr>
        <w:tab/>
        <w:t xml:space="preserve">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| 4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|Ф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актически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сформированные резервы на возможные           |                421366.0|       120001|                541367.0|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|потери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(тыс. руб.), всего,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|в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том числе:              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4.1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ссудам, ссудной и приравненной к ней задолженности    |                213891.0|        69079|                282970.0|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4.2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иным активам, по которым существует риск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понесения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|                 36060.0|        -9193|                 26867.0|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|потерь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, и прочим потерям                             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4.3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условным обязательствам кредитного характера,         |                171415.0|        60115|                231530.0|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|отраженным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на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внебалансовых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счетах, и срочным сделкам    |                        |             |                        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| 4.4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|под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операции с резидентами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офшорных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зон                  |                     0.0|            0|                     0.0|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+------+---------------------------------------------------------+------------------------+-------------+------------------------+</w:t>
      </w:r>
    </w:p>
    <w:p w:rsidR="0039383F" w:rsidRDefault="0039383F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39383F" w:rsidRDefault="0039383F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A6408E" w:rsidRDefault="00A6408E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39383F" w:rsidRDefault="0039383F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Раздел "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Справочно</w:t>
      </w:r>
      <w:proofErr w:type="spell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":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1. Формирование (доначисление) резерва на возможные потери по ссудам,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ссудной и приравненной к ней задолженности в отчетном периоде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(тыс. руб.), всего            254302, в том числе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вследствие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: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1.1. выдачи ссуд             208006;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1.2. изменения качества ссуд             20805;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1.3. изменения официального курса иностранной валюты по отношению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к рублю,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установленного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Банком России              1805;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1.4. иных причин               23686.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2. Восстановление (уменьшение) резерва на возможные потери по ссудам,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ссудной и приравненной к ней задолженности в отчетном периоде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(тыс. руб.), всего             185223, в том числе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вследствие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: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------------------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2.1. списания безнадежных ссуд               23;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2.2. погашения ссуд            109469;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2.3. изменения качества ссуд             62501;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------------------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2.4. изменения официального курса иностранной валюты по отношению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к рублю, 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установленного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Банком России              5521;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                          ------------------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2.5. иных причин              7709.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                  -----------------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Председатель Правления                                      Пикалов Е.А.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39383F" w:rsidRDefault="0039383F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М.П.</w:t>
      </w:r>
    </w:p>
    <w:p w:rsidR="004C0C97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Зам. Главного бухгалтера                                    Мищенко Г.И.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Исполнитель Никитина С.А.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Телефон:380-00-42,  до</w:t>
      </w:r>
      <w:r w:rsidR="0039383F">
        <w:rPr>
          <w:rFonts w:ascii="Courier New Cyr DS" w:hAnsi="Courier New Cyr DS" w:cs="Courier New"/>
          <w:spacing w:val="-24"/>
          <w:sz w:val="16"/>
          <w:szCs w:val="16"/>
        </w:rPr>
        <w:t>б.3424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03.05.2011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Контрольная сумма  ф.0409808</w:t>
      </w:r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: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27975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                  </w:t>
      </w:r>
      <w:proofErr w:type="spell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>Справочно</w:t>
      </w:r>
      <w:proofErr w:type="spellEnd"/>
      <w:proofErr w:type="gramStart"/>
      <w:r w:rsidRPr="0039383F">
        <w:rPr>
          <w:rFonts w:ascii="Courier New Cyr DS" w:hAnsi="Courier New Cyr DS" w:cs="Courier New"/>
          <w:spacing w:val="-24"/>
          <w:sz w:val="16"/>
          <w:szCs w:val="16"/>
        </w:rPr>
        <w:t xml:space="preserve"> :</w:t>
      </w:r>
      <w:proofErr w:type="gramEnd"/>
      <w:r w:rsidRPr="0039383F">
        <w:rPr>
          <w:rFonts w:ascii="Courier New Cyr DS" w:hAnsi="Courier New Cyr DS" w:cs="Courier New"/>
          <w:spacing w:val="-24"/>
          <w:sz w:val="16"/>
          <w:szCs w:val="16"/>
        </w:rPr>
        <w:t>7152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  <w:r w:rsidRPr="0039383F">
        <w:rPr>
          <w:rFonts w:ascii="Courier New Cyr DS" w:hAnsi="Courier New Cyr DS" w:cs="Courier New"/>
          <w:spacing w:val="-24"/>
          <w:sz w:val="16"/>
          <w:szCs w:val="16"/>
        </w:rPr>
        <w:t>Версия файла описателей(.PAK):18.04.2011</w:t>
      </w: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p w:rsidR="004C0C97" w:rsidRPr="0039383F" w:rsidRDefault="004C0C97" w:rsidP="0027291E">
      <w:pPr>
        <w:pStyle w:val="a3"/>
        <w:rPr>
          <w:rFonts w:ascii="Courier New Cyr DS" w:hAnsi="Courier New Cyr DS" w:cs="Courier New"/>
          <w:spacing w:val="-24"/>
          <w:sz w:val="16"/>
          <w:szCs w:val="16"/>
        </w:rPr>
      </w:pPr>
    </w:p>
    <w:sectPr w:rsidR="004C0C97" w:rsidRPr="0039383F" w:rsidSect="0039383F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 DS">
    <w:panose1 w:val="02060709020000020004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1"/>
    <w:rsid w:val="00300E85"/>
    <w:rsid w:val="0039383F"/>
    <w:rsid w:val="004C0C97"/>
    <w:rsid w:val="004E40A0"/>
    <w:rsid w:val="00A40BB0"/>
    <w:rsid w:val="00A6408E"/>
    <w:rsid w:val="00B56781"/>
    <w:rsid w:val="00C46921"/>
    <w:rsid w:val="00EA5578"/>
    <w:rsid w:val="00EC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29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7291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6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1771</Words>
  <Characters>10098</Characters>
  <Application>Microsoft Office Word</Application>
  <DocSecurity>0</DocSecurity>
  <Lines>84</Lines>
  <Paragraphs>23</Paragraphs>
  <ScaleCrop>false</ScaleCrop>
  <Company>Finam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dc:description/>
  <cp:lastModifiedBy>lukyanov</cp:lastModifiedBy>
  <cp:revision>4</cp:revision>
  <cp:lastPrinted>2011-05-03T09:14:00Z</cp:lastPrinted>
  <dcterms:created xsi:type="dcterms:W3CDTF">2011-05-03T09:00:00Z</dcterms:created>
  <dcterms:modified xsi:type="dcterms:W3CDTF">2011-05-03T09:16:00Z</dcterms:modified>
</cp:coreProperties>
</file>