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  <w:t xml:space="preserve">        Банковская отчетность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  <w:t>+--------------+-----------------------------------------------------------------------------+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|Код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территории|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   Код кредитной организаци</w:t>
      </w:r>
      <w:proofErr w:type="gram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и(</w:t>
      </w:r>
      <w:proofErr w:type="gramEnd"/>
      <w:r w:rsidRPr="0074007D">
        <w:rPr>
          <w:rFonts w:ascii="Courier New Cyr DS" w:hAnsi="Courier New Cyr DS" w:cs="Courier New"/>
          <w:spacing w:val="-24"/>
          <w:sz w:val="18"/>
          <w:szCs w:val="18"/>
        </w:rPr>
        <w:t>филиала)                       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  <w:t>|  по ОКАТО    +----------------+---------------------+---------------------+----------------+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  <w:t>|              |    по ОКПО     |      основной       |   регистрационный   |      БИК       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  <w:t>|              |                |   государственный   |       номер         |                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  <w:t xml:space="preserve">|              |           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|регистрационный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номер|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>(/порядковый номер)  |                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  <w:t>+--------------+----------------+---------------------+---------------------+----------------+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  <w:t>|45286560000   |29054301        |1037739001046        |      2799           |   044552633    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  <w:t>+--------------+----------------+---------------------+---------------------+----------------+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  <w:t>ОТЧЕТ О ПРИБЫЛЯХ И УБЫТКАХ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                           (публикуемая форма)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                         за  1-ый квартал 2011 года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       </w:t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Кредитной организации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Закрытое акционерное общество Инвестиционный Банк ФИНАМ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ЗАО ''Банк ФИНАМ''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Почтовый адрес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115093, Москва, ул. Большая Серпуховская, д.14/13, стр.1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="00246CF6">
        <w:rPr>
          <w:rFonts w:ascii="Courier New Cyr DS" w:hAnsi="Courier New Cyr DS" w:cs="Courier New"/>
          <w:spacing w:val="-24"/>
          <w:sz w:val="18"/>
          <w:szCs w:val="18"/>
        </w:rPr>
        <w:t xml:space="preserve">    </w:t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 Код формы по ОКУД 0409807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="0074007D" w:rsidRPr="00246CF6">
        <w:rPr>
          <w:rFonts w:ascii="Courier New Cyr DS" w:hAnsi="Courier New Cyr DS" w:cs="Courier New"/>
          <w:spacing w:val="-24"/>
          <w:sz w:val="18"/>
          <w:szCs w:val="18"/>
        </w:rPr>
        <w:t xml:space="preserve">        </w:t>
      </w:r>
      <w:r w:rsidR="00246CF6">
        <w:rPr>
          <w:rFonts w:ascii="Courier New Cyr DS" w:hAnsi="Courier New Cyr DS" w:cs="Courier New"/>
          <w:spacing w:val="-24"/>
          <w:sz w:val="18"/>
          <w:szCs w:val="18"/>
        </w:rPr>
        <w:t xml:space="preserve">         </w:t>
      </w:r>
      <w:r w:rsidR="0074007D" w:rsidRPr="00246CF6">
        <w:rPr>
          <w:rFonts w:ascii="Courier New Cyr DS" w:hAnsi="Courier New Cyr DS" w:cs="Courier New"/>
          <w:spacing w:val="-24"/>
          <w:sz w:val="18"/>
          <w:szCs w:val="18"/>
        </w:rPr>
        <w:t xml:space="preserve">  </w:t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Квартальна</w:t>
      </w:r>
      <w:proofErr w:type="gram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я(</w:t>
      </w:r>
      <w:proofErr w:type="gramEnd"/>
      <w:r w:rsidRPr="0074007D">
        <w:rPr>
          <w:rFonts w:ascii="Courier New Cyr DS" w:hAnsi="Courier New Cyr DS" w:cs="Courier New"/>
          <w:spacing w:val="-24"/>
          <w:sz w:val="18"/>
          <w:szCs w:val="18"/>
        </w:rPr>
        <w:t>Годовая)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ab/>
      </w:r>
      <w:r w:rsidR="00246CF6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   </w:t>
      </w:r>
      <w:r w:rsidR="0074007D">
        <w:rPr>
          <w:rFonts w:ascii="Courier New Cyr DS" w:hAnsi="Courier New Cyr DS" w:cs="Courier New"/>
          <w:spacing w:val="-24"/>
          <w:sz w:val="18"/>
          <w:szCs w:val="18"/>
          <w:lang w:val="en-US"/>
        </w:rPr>
        <w:t xml:space="preserve"> </w:t>
      </w: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 тыс. руб.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proofErr w:type="spellStart"/>
      <w:proofErr w:type="gram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|Номер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|            Наименование статьей                         |  Данные за отчетный    | Данные за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соответству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>- |</w:t>
      </w:r>
      <w:proofErr w:type="gramEnd"/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      |                                                         |       период           |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ющий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период прошлого   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|строки|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                                        |                        |       года             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| 1    |                          2                              |           3            |          4             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|1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|Процентные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доходы, всего, в том числе:                   |                   65711|                   64008|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|1.1</w:t>
      </w:r>
      <w:proofErr w:type="gram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|О</w:t>
      </w:r>
      <w:proofErr w:type="gramEnd"/>
      <w:r w:rsidRPr="0074007D">
        <w:rPr>
          <w:rFonts w:ascii="Courier New Cyr DS" w:hAnsi="Courier New Cyr DS" w:cs="Courier New"/>
          <w:spacing w:val="-24"/>
          <w:sz w:val="18"/>
          <w:szCs w:val="18"/>
        </w:rPr>
        <w:t>т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размещения средств в кредитных организациях           |                     342|                     418|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|1.2</w:t>
      </w:r>
      <w:proofErr w:type="gram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|О</w:t>
      </w:r>
      <w:proofErr w:type="gramEnd"/>
      <w:r w:rsidRPr="0074007D">
        <w:rPr>
          <w:rFonts w:ascii="Courier New Cyr DS" w:hAnsi="Courier New Cyr DS" w:cs="Courier New"/>
          <w:spacing w:val="-24"/>
          <w:sz w:val="18"/>
          <w:szCs w:val="18"/>
        </w:rPr>
        <w:t>т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ссуд, предоставленных клиентам, не являющимся         |                   65369|                   63590|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|кредитными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организациями                                 |                        |                        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|1.3</w:t>
      </w:r>
      <w:proofErr w:type="gram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|О</w:t>
      </w:r>
      <w:proofErr w:type="gramEnd"/>
      <w:r w:rsidRPr="0074007D">
        <w:rPr>
          <w:rFonts w:ascii="Courier New Cyr DS" w:hAnsi="Courier New Cyr DS" w:cs="Courier New"/>
          <w:spacing w:val="-24"/>
          <w:sz w:val="18"/>
          <w:szCs w:val="18"/>
        </w:rPr>
        <w:t>т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оказания услуг по финансовой аренде (лизингу)         |                       0|                       0|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|1.4</w:t>
      </w:r>
      <w:proofErr w:type="gram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|О</w:t>
      </w:r>
      <w:proofErr w:type="gramEnd"/>
      <w:r w:rsidRPr="0074007D">
        <w:rPr>
          <w:rFonts w:ascii="Courier New Cyr DS" w:hAnsi="Courier New Cyr DS" w:cs="Courier New"/>
          <w:spacing w:val="-24"/>
          <w:sz w:val="18"/>
          <w:szCs w:val="18"/>
        </w:rPr>
        <w:t>т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вложений в ценные бумаги                              |                       0|                       0|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|2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|Процентные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расходы, всего, в том числе:                  |                   31189|                   38824|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|2.1</w:t>
      </w:r>
      <w:proofErr w:type="gram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|П</w:t>
      </w:r>
      <w:proofErr w:type="gramEnd"/>
      <w:r w:rsidRPr="0074007D">
        <w:rPr>
          <w:rFonts w:ascii="Courier New Cyr DS" w:hAnsi="Courier New Cyr DS" w:cs="Courier New"/>
          <w:spacing w:val="-24"/>
          <w:sz w:val="18"/>
          <w:szCs w:val="18"/>
        </w:rPr>
        <w:t>о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привлеченным средствам кредитных организаций          |                       0|                       0|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|2.2</w:t>
      </w:r>
      <w:proofErr w:type="gram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|П</w:t>
      </w:r>
      <w:proofErr w:type="gramEnd"/>
      <w:r w:rsidRPr="0074007D">
        <w:rPr>
          <w:rFonts w:ascii="Courier New Cyr DS" w:hAnsi="Courier New Cyr DS" w:cs="Courier New"/>
          <w:spacing w:val="-24"/>
          <w:sz w:val="18"/>
          <w:szCs w:val="18"/>
        </w:rPr>
        <w:t>о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привлеченным средствам клиентов, не являющимся        |                   28636|                   37903|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|кредитными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организациями                                 |                        |                        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|2.3</w:t>
      </w:r>
      <w:proofErr w:type="gram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|П</w:t>
      </w:r>
      <w:proofErr w:type="gramEnd"/>
      <w:r w:rsidRPr="0074007D">
        <w:rPr>
          <w:rFonts w:ascii="Courier New Cyr DS" w:hAnsi="Courier New Cyr DS" w:cs="Courier New"/>
          <w:spacing w:val="-24"/>
          <w:sz w:val="18"/>
          <w:szCs w:val="18"/>
        </w:rPr>
        <w:t>о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выпущенным долговым обязательствам                    |                    2553|                     921|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|3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|Чистые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процентные доходы (отрицательная процентная маржа)|                   34522|                   25184|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proofErr w:type="gram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|4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|Изменение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резерва на возможные потери по ссудам, ссудной |                  -70168|                   12982|</w:t>
      </w:r>
      <w:proofErr w:type="gramEnd"/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|и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приравненной к ней задолженности, средствам,           |                        |                        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</w:t>
      </w:r>
      <w:proofErr w:type="gram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размещенным</w:t>
      </w:r>
      <w:proofErr w:type="spellEnd"/>
      <w:proofErr w:type="gram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на корреспондентских счетах, а также         |                        |                        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|начисленным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процентным доходам, всего, в том числе:      |                        |                        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|4.1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|Изменение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резерва на возможные потери по </w:t>
      </w:r>
      <w:proofErr w:type="gram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начисленным</w:t>
      </w:r>
      <w:proofErr w:type="gram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    |                     -16|                     696|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|процентным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доходам                                       |                        |                        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|5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|Чистые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процентные доходы (отрицательная процентная маржа)|                  -35646|                   38166|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|после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создания резерва на возможные потери               |                        |                        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|6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|Чистые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доходы от операций с ценными бумагами,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оцениваемы-|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 174331|                  -33849|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|ми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по справедливой стоимости через прибыль или убыток    |                        |                        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|7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|Чистые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доходы от операций с ценными бумагами,            |                       0|                       0|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</w:t>
      </w:r>
      <w:proofErr w:type="gram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имеющимися</w:t>
      </w:r>
      <w:proofErr w:type="spellEnd"/>
      <w:proofErr w:type="gram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в наличии для продажи                         |                        |                        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|8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|Чистые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доходы от операций с ценными бумагами,            |                       0|                       0|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</w:t>
      </w:r>
      <w:proofErr w:type="gram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удерживаемыми</w:t>
      </w:r>
      <w:proofErr w:type="spellEnd"/>
      <w:proofErr w:type="gram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до погашения                               |                        |                        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|9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|Чистые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доходы от операций с иностранной валютой          |                    1638|                    1696|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lastRenderedPageBreak/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|10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|Чистые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доходы от переоценки иностранной валюты           |                     126|                     124|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|11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|Доходы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от участия в </w:t>
      </w:r>
      <w:proofErr w:type="gram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капитале</w:t>
      </w:r>
      <w:proofErr w:type="gram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других юридических лиц      |                       0|                       0|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|12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|Комиссионные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доходы                                      |                   49013|                   11318|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|13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|Комиссионные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расходы                                     |                    7589|                    3905|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|14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|Изменение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резерва на возможные потери по ценным бумагам, |                       0|                       0|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</w:t>
      </w:r>
      <w:proofErr w:type="gram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имеющимся</w:t>
      </w:r>
      <w:proofErr w:type="spellEnd"/>
      <w:proofErr w:type="gram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в наличии для продажи                          |                        |                        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|15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|Изменение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резерва на возможные потери по ценным бумагам, |                       0|                       0|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</w:t>
      </w:r>
      <w:proofErr w:type="gram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удерживаемым</w:t>
      </w:r>
      <w:proofErr w:type="spellEnd"/>
      <w:proofErr w:type="gram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до погашения                                |                        |                        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|16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|Изменение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резерва по прочим потерям                      |                  -49857|                   38526|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|17</w:t>
      </w:r>
      <w:proofErr w:type="gram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|П</w:t>
      </w:r>
      <w:proofErr w:type="gramEnd"/>
      <w:r w:rsidRPr="0074007D">
        <w:rPr>
          <w:rFonts w:ascii="Courier New Cyr DS" w:hAnsi="Courier New Cyr DS" w:cs="Courier New"/>
          <w:spacing w:val="-24"/>
          <w:sz w:val="18"/>
          <w:szCs w:val="18"/>
        </w:rPr>
        <w:t>рочие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операционные доходы                               |                    3808|                    2682|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|18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|Чистые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доходы (расходы)                                  |                  135824|                   54758|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|19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|Операционные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расходы                                     |                   58553|                   41050|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|20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|Прибыль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(убыток) до налогообложения                      |                   77271|                   13708|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|21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|Начисленные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(уплаченные) налоги                          |                    2428|                    2259|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|22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|Прибыль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(убыток) после налогообложения                   |                   74843|                   11449|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|23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|Выплаты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из прибыли после налогообложения, всего,         |                       0|                       0|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|в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том числе:                                             |                        |                        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|23.1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|Распределение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между акционерами (участниками)            |                       0|                       0|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|в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</w:t>
      </w:r>
      <w:proofErr w:type="gram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виде</w:t>
      </w:r>
      <w:proofErr w:type="gram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дивидендов                                        |                        |                        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|23.2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|Отчисления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на формирование и пополнение резервного фонда |                       0|                       0|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|24    </w:t>
      </w:r>
      <w:proofErr w:type="spell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>|Неиспользованная</w:t>
      </w:r>
      <w:proofErr w:type="spellEnd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прибыль (убыток) за отчетный период     |                   74843|                   11449|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Председатель Правления                                      Пикалов Е.А.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74007D" w:rsidRDefault="0074007D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М.П.</w:t>
      </w:r>
    </w:p>
    <w:p w:rsidR="003F210C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Зам. Главного бухгалтера                                    Мищенко Г.И.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Исполнитель                                                 Никитина С.А.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Телефон:380-00-42,  до</w:t>
      </w:r>
      <w:r w:rsidR="0074007D">
        <w:rPr>
          <w:rFonts w:ascii="Courier New Cyr DS" w:hAnsi="Courier New Cyr DS" w:cs="Courier New"/>
          <w:spacing w:val="-24"/>
          <w:sz w:val="18"/>
          <w:szCs w:val="18"/>
        </w:rPr>
        <w:t>б.3424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03.05.2011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Контрольная сумма</w:t>
      </w:r>
      <w:proofErr w:type="gramStart"/>
      <w:r w:rsidRPr="0074007D">
        <w:rPr>
          <w:rFonts w:ascii="Courier New Cyr DS" w:hAnsi="Courier New Cyr DS" w:cs="Courier New"/>
          <w:spacing w:val="-24"/>
          <w:sz w:val="18"/>
          <w:szCs w:val="18"/>
        </w:rPr>
        <w:t xml:space="preserve">            :</w:t>
      </w:r>
      <w:proofErr w:type="gramEnd"/>
      <w:r w:rsidRPr="0074007D">
        <w:rPr>
          <w:rFonts w:ascii="Courier New Cyr DS" w:hAnsi="Courier New Cyr DS" w:cs="Courier New"/>
          <w:spacing w:val="-24"/>
          <w:sz w:val="18"/>
          <w:szCs w:val="18"/>
        </w:rPr>
        <w:t>50580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74007D">
        <w:rPr>
          <w:rFonts w:ascii="Courier New Cyr DS" w:hAnsi="Courier New Cyr DS" w:cs="Courier New"/>
          <w:spacing w:val="-24"/>
          <w:sz w:val="18"/>
          <w:szCs w:val="18"/>
        </w:rPr>
        <w:t>Версия файла описателей(.PAK):18.04.2011</w:t>
      </w: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74007D" w:rsidRDefault="0074007D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74007D" w:rsidRDefault="0074007D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74007D" w:rsidRDefault="0074007D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74007D" w:rsidRDefault="0074007D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74007D" w:rsidRDefault="0074007D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74007D" w:rsidRDefault="0074007D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74007D" w:rsidRDefault="0074007D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74007D" w:rsidRDefault="0074007D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74007D" w:rsidRDefault="0074007D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74007D" w:rsidRDefault="0074007D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74007D" w:rsidRDefault="0074007D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74007D" w:rsidRDefault="0074007D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74007D" w:rsidRDefault="0074007D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74007D" w:rsidRDefault="0074007D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74007D" w:rsidRDefault="0074007D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74007D" w:rsidRDefault="0074007D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74007D" w:rsidRDefault="0074007D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3F210C" w:rsidRPr="0074007D" w:rsidRDefault="003F210C" w:rsidP="00ED5FD1">
      <w:pPr>
        <w:pStyle w:val="a3"/>
        <w:rPr>
          <w:rFonts w:ascii="Courier New Cyr DS" w:hAnsi="Courier New Cyr DS" w:cs="Courier New"/>
          <w:spacing w:val="-24"/>
          <w:sz w:val="14"/>
          <w:szCs w:val="14"/>
        </w:rPr>
      </w:pPr>
    </w:p>
    <w:p w:rsidR="003F210C" w:rsidRPr="0074007D" w:rsidRDefault="003F210C" w:rsidP="00772301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sectPr w:rsidR="003F210C" w:rsidRPr="0074007D" w:rsidSect="0074007D">
      <w:pgSz w:w="11906" w:h="16838"/>
      <w:pgMar w:top="1134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 Cyr DS">
    <w:panose1 w:val="02060709020000020004"/>
    <w:charset w:val="CC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921"/>
    <w:rsid w:val="00246CF6"/>
    <w:rsid w:val="003F210C"/>
    <w:rsid w:val="00445B55"/>
    <w:rsid w:val="0074007D"/>
    <w:rsid w:val="00772301"/>
    <w:rsid w:val="00A40BB0"/>
    <w:rsid w:val="00B56781"/>
    <w:rsid w:val="00C46921"/>
    <w:rsid w:val="00CE527E"/>
    <w:rsid w:val="00EC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D5F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D5FD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83F7-FB27-4FFC-B889-8EC8336D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1818</Words>
  <Characters>10364</Characters>
  <Application>Microsoft Office Word</Application>
  <DocSecurity>0</DocSecurity>
  <Lines>86</Lines>
  <Paragraphs>24</Paragraphs>
  <ScaleCrop>false</ScaleCrop>
  <Company>Finam</Company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lukyanov</dc:creator>
  <cp:keywords/>
  <dc:description/>
  <cp:lastModifiedBy>lukyanov</cp:lastModifiedBy>
  <cp:revision>4</cp:revision>
  <dcterms:created xsi:type="dcterms:W3CDTF">2011-05-03T08:58:00Z</dcterms:created>
  <dcterms:modified xsi:type="dcterms:W3CDTF">2011-05-03T09:14:00Z</dcterms:modified>
</cp:coreProperties>
</file>